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97" w:rsidRPr="000D2D5D" w:rsidRDefault="00743497" w:rsidP="000D2D5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D2D5D">
        <w:rPr>
          <w:rFonts w:ascii="Arial" w:hAnsi="Arial" w:cs="Arial"/>
          <w:b/>
          <w:sz w:val="24"/>
        </w:rPr>
        <w:t>Forgalomcsillapítás</w:t>
      </w:r>
    </w:p>
    <w:p w:rsidR="00743497" w:rsidRPr="000D2D5D" w:rsidRDefault="00743497" w:rsidP="000D2D5D">
      <w:pPr>
        <w:spacing w:line="360" w:lineRule="auto"/>
        <w:jc w:val="both"/>
        <w:rPr>
          <w:rFonts w:ascii="Arial" w:hAnsi="Arial" w:cs="Arial"/>
        </w:rPr>
      </w:pPr>
    </w:p>
    <w:p w:rsidR="009B4D21" w:rsidRPr="000D2D5D" w:rsidRDefault="00743497" w:rsidP="000D2D5D">
      <w:p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forgalomcsillapítás azok a fo</w:t>
      </w:r>
      <w:r w:rsidR="007F51AD" w:rsidRPr="000D2D5D">
        <w:rPr>
          <w:rFonts w:ascii="Arial" w:hAnsi="Arial" w:cs="Arial"/>
        </w:rPr>
        <w:t>rgalomszabályozási-intézkedések és építési kialakítások</w:t>
      </w:r>
      <w:r w:rsidRPr="000D2D5D">
        <w:rPr>
          <w:rFonts w:ascii="Arial" w:hAnsi="Arial" w:cs="Arial"/>
        </w:rPr>
        <w:t>, amelye</w:t>
      </w:r>
      <w:r w:rsidR="007F51AD" w:rsidRPr="000D2D5D">
        <w:rPr>
          <w:rFonts w:ascii="Arial" w:hAnsi="Arial" w:cs="Arial"/>
        </w:rPr>
        <w:t xml:space="preserve">ket lakott területen azért kell bevezetni, hogy a gépjárműforgalom által okozott káros hatásokat csökkentsék. </w:t>
      </w:r>
      <w:r w:rsidR="005A7A54" w:rsidRPr="000D2D5D">
        <w:rPr>
          <w:rFonts w:ascii="Arial" w:hAnsi="Arial" w:cs="Arial"/>
        </w:rPr>
        <w:t xml:space="preserve"> </w:t>
      </w:r>
    </w:p>
    <w:p w:rsidR="007F51AD" w:rsidRPr="000D2D5D" w:rsidRDefault="00F148F5" w:rsidP="000D2D5D">
      <w:p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forgalomcsillapítás á</w:t>
      </w:r>
      <w:r w:rsidR="007F51AD" w:rsidRPr="000D2D5D">
        <w:rPr>
          <w:rFonts w:ascii="Arial" w:hAnsi="Arial" w:cs="Arial"/>
        </w:rPr>
        <w:t>ltalános célja településen belül:</w:t>
      </w:r>
    </w:p>
    <w:p w:rsidR="007F51AD" w:rsidRPr="000D2D5D" w:rsidRDefault="007F51AD" w:rsidP="000D2D5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forgalom nagyságának csökkentése</w:t>
      </w:r>
      <w:r w:rsidR="00F148F5" w:rsidRPr="000D2D5D">
        <w:rPr>
          <w:rFonts w:ascii="Arial" w:hAnsi="Arial" w:cs="Arial"/>
        </w:rPr>
        <w:t>,</w:t>
      </w:r>
    </w:p>
    <w:p w:rsidR="007F51AD" w:rsidRPr="000D2D5D" w:rsidRDefault="007F51AD" w:rsidP="000D2D5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forgalom sebességének csökkentése</w:t>
      </w:r>
      <w:r w:rsidR="00F148F5" w:rsidRPr="000D2D5D">
        <w:rPr>
          <w:rFonts w:ascii="Arial" w:hAnsi="Arial" w:cs="Arial"/>
        </w:rPr>
        <w:t>,</w:t>
      </w:r>
    </w:p>
    <w:p w:rsidR="007F51AD" w:rsidRPr="000D2D5D" w:rsidRDefault="007F51AD" w:rsidP="000D2D5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közúti közlekedés biztonságának növelése</w:t>
      </w:r>
      <w:r w:rsidR="00F148F5" w:rsidRPr="000D2D5D">
        <w:rPr>
          <w:rFonts w:ascii="Arial" w:hAnsi="Arial" w:cs="Arial"/>
        </w:rPr>
        <w:t>,</w:t>
      </w:r>
    </w:p>
    <w:p w:rsidR="007F51AD" w:rsidRPr="000D2D5D" w:rsidRDefault="007F51AD" w:rsidP="000D2D5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közúti forgalom okozta káros környezeti hatások mérséklése</w:t>
      </w:r>
      <w:r w:rsidR="00F148F5" w:rsidRPr="000D2D5D">
        <w:rPr>
          <w:rFonts w:ascii="Arial" w:hAnsi="Arial" w:cs="Arial"/>
        </w:rPr>
        <w:t>.</w:t>
      </w:r>
    </w:p>
    <w:p w:rsidR="007F51AD" w:rsidRPr="000D2D5D" w:rsidRDefault="00464B4F" w:rsidP="000D2D5D">
      <w:p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 xml:space="preserve">Forgalomcsillapítás elérhető például lakó-pihenő övezet vagy korlátozott sebességű övezet kialakításával. </w:t>
      </w:r>
    </w:p>
    <w:p w:rsidR="00464B4F" w:rsidRPr="000D2D5D" w:rsidRDefault="00464B4F" w:rsidP="000D2D5D">
      <w:pPr>
        <w:spacing w:line="360" w:lineRule="auto"/>
        <w:jc w:val="both"/>
        <w:rPr>
          <w:rFonts w:ascii="Arial" w:hAnsi="Arial" w:cs="Arial"/>
          <w:b/>
          <w:i/>
        </w:rPr>
      </w:pPr>
      <w:r w:rsidRPr="000D2D5D">
        <w:rPr>
          <w:rFonts w:ascii="Arial" w:hAnsi="Arial" w:cs="Arial"/>
          <w:b/>
          <w:i/>
        </w:rPr>
        <w:t>Lakó-pihenő övezet</w:t>
      </w:r>
    </w:p>
    <w:p w:rsidR="00464B4F" w:rsidRPr="000D2D5D" w:rsidRDefault="00464B4F" w:rsidP="000D2D5D">
      <w:p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lakó-pihenő övezet forgalma sajátosan szabályozott</w:t>
      </w:r>
      <w:r w:rsidR="00633E61" w:rsidRPr="000D2D5D">
        <w:rPr>
          <w:rFonts w:ascii="Arial" w:hAnsi="Arial" w:cs="Arial"/>
        </w:rPr>
        <w:t>. Céljai:</w:t>
      </w:r>
    </w:p>
    <w:p w:rsidR="00633E61" w:rsidRPr="000D2D5D" w:rsidRDefault="00633E61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közúti forgalom biztonságának növelése,</w:t>
      </w:r>
    </w:p>
    <w:p w:rsidR="00633E61" w:rsidRPr="000D2D5D" w:rsidRDefault="00633E61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gépjárműforgalom okozta környezeti károk csökkentése,</w:t>
      </w:r>
    </w:p>
    <w:p w:rsidR="00633E61" w:rsidRPr="000D2D5D" w:rsidRDefault="00633E61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közúti forgalom csökkentése,</w:t>
      </w:r>
    </w:p>
    <w:p w:rsidR="00633E61" w:rsidRPr="000D2D5D" w:rsidRDefault="00633E61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annak elérése, hogy az átmenő forgalom ne az övezeten haladjon keresztül,</w:t>
      </w:r>
    </w:p>
    <w:p w:rsidR="00633E61" w:rsidRPr="000D2D5D" w:rsidRDefault="00633E61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annak elérése, hogy a járművek legfeljebb 20 km/óra sebességgel közlekedjenek,</w:t>
      </w:r>
    </w:p>
    <w:p w:rsidR="00464B4F" w:rsidRPr="000D2D5D" w:rsidRDefault="00633E61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közterület - közlekedési szerepe mellett - az ott lak</w:t>
      </w:r>
      <w:r w:rsidRPr="000D2D5D">
        <w:rPr>
          <w:rFonts w:ascii="Arial" w:hAnsi="Arial" w:cs="Arial"/>
        </w:rPr>
        <w:t>ó</w:t>
      </w:r>
      <w:r w:rsidRPr="000D2D5D">
        <w:rPr>
          <w:rFonts w:ascii="Arial" w:hAnsi="Arial" w:cs="Arial"/>
        </w:rPr>
        <w:t xml:space="preserve">k </w:t>
      </w:r>
      <w:r w:rsidRPr="000D2D5D">
        <w:rPr>
          <w:rFonts w:ascii="Arial" w:hAnsi="Arial" w:cs="Arial"/>
        </w:rPr>
        <w:t>tartózkodására alkalmassá, vonzó</w:t>
      </w:r>
      <w:r w:rsidRPr="000D2D5D">
        <w:rPr>
          <w:rFonts w:ascii="Arial" w:hAnsi="Arial" w:cs="Arial"/>
        </w:rPr>
        <w:t>vá, biztonságossá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váljék.</w:t>
      </w:r>
    </w:p>
    <w:p w:rsidR="00F148F5" w:rsidRPr="000D2D5D" w:rsidRDefault="00F148F5" w:rsidP="000D2D5D">
      <w:pPr>
        <w:spacing w:line="360" w:lineRule="auto"/>
        <w:jc w:val="both"/>
        <w:rPr>
          <w:rFonts w:ascii="Arial" w:hAnsi="Arial" w:cs="Arial"/>
        </w:rPr>
      </w:pPr>
    </w:p>
    <w:p w:rsidR="006B10DB" w:rsidRPr="000D2D5D" w:rsidRDefault="00D8778C" w:rsidP="000D2D5D">
      <w:p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3350895</wp:posOffset>
            </wp:positionH>
            <wp:positionV relativeFrom="paragraph">
              <wp:posOffset>354965</wp:posOffset>
            </wp:positionV>
            <wp:extent cx="2228850" cy="16668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0DB" w:rsidRPr="000D2D5D">
        <w:rPr>
          <w:rFonts w:ascii="Arial" w:hAnsi="Arial" w:cs="Arial"/>
        </w:rPr>
        <w:t xml:space="preserve">Kezdetét és végét jelzőtáblák </w:t>
      </w:r>
      <w:r w:rsidR="00E82860" w:rsidRPr="000D2D5D">
        <w:rPr>
          <w:rFonts w:ascii="Arial" w:hAnsi="Arial" w:cs="Arial"/>
        </w:rPr>
        <w:t>mutatják</w:t>
      </w:r>
      <w:r w:rsidR="006B10DB" w:rsidRPr="000D2D5D">
        <w:rPr>
          <w:rFonts w:ascii="Arial" w:hAnsi="Arial" w:cs="Arial"/>
        </w:rPr>
        <w:t>:</w:t>
      </w:r>
    </w:p>
    <w:p w:rsidR="000D2D5D" w:rsidRDefault="000D2D5D" w:rsidP="000D2D5D">
      <w:pPr>
        <w:spacing w:line="360" w:lineRule="auto"/>
        <w:jc w:val="both"/>
        <w:rPr>
          <w:rFonts w:ascii="Arial" w:hAnsi="Arial" w:cs="Arial"/>
        </w:rPr>
        <w:sectPr w:rsidR="000D2D5D" w:rsidSect="00A34F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640B" w:rsidRDefault="00D8778C" w:rsidP="00D877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drawing>
          <wp:inline distT="0" distB="0" distL="0" distR="0" wp14:anchorId="28B22BA4" wp14:editId="5640FB2F">
            <wp:extent cx="2228850" cy="16859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0B" w:rsidRPr="00D8778C" w:rsidRDefault="0016640B" w:rsidP="00D877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</w:rPr>
      </w:pPr>
      <w:r w:rsidRPr="00D8778C">
        <w:rPr>
          <w:rFonts w:ascii="Arial" w:hAnsi="Arial" w:cs="Arial"/>
          <w:i/>
        </w:rPr>
        <w:t>„</w:t>
      </w:r>
      <w:r w:rsidR="00D8778C" w:rsidRPr="00D8778C">
        <w:rPr>
          <w:rFonts w:ascii="Arial" w:hAnsi="Arial" w:cs="Arial"/>
          <w:i/>
        </w:rPr>
        <w:t>Lakó-pihenő övezet</w:t>
      </w:r>
      <w:r w:rsidRPr="00D8778C">
        <w:rPr>
          <w:rFonts w:ascii="Arial" w:hAnsi="Arial" w:cs="Arial"/>
          <w:i/>
        </w:rPr>
        <w:t>” jelzőtábla</w:t>
      </w:r>
    </w:p>
    <w:p w:rsidR="0016640B" w:rsidRPr="000D2D5D" w:rsidRDefault="0016640B" w:rsidP="00D877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6640B" w:rsidRPr="00D8778C" w:rsidRDefault="0016640B" w:rsidP="00D877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</w:rPr>
        <w:sectPr w:rsidR="0016640B" w:rsidRPr="00D8778C" w:rsidSect="00631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8778C">
        <w:rPr>
          <w:rFonts w:ascii="Arial" w:hAnsi="Arial" w:cs="Arial"/>
          <w:i/>
        </w:rPr>
        <w:t>„</w:t>
      </w:r>
      <w:r w:rsidR="00D8778C" w:rsidRPr="00D8778C">
        <w:rPr>
          <w:rFonts w:ascii="Arial" w:hAnsi="Arial" w:cs="Arial"/>
          <w:i/>
        </w:rPr>
        <w:t>Lakó-pihenő övezet vége</w:t>
      </w:r>
      <w:r w:rsidRPr="00D8778C">
        <w:rPr>
          <w:rFonts w:ascii="Arial" w:hAnsi="Arial" w:cs="Arial"/>
          <w:i/>
        </w:rPr>
        <w:t>” jelzőtábla</w:t>
      </w:r>
    </w:p>
    <w:p w:rsidR="00EA4E0F" w:rsidRPr="000D2D5D" w:rsidRDefault="00EA4E0F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lastRenderedPageBreak/>
        <w:t>Közlekedés  lakó-pihenő övezetben:</w:t>
      </w:r>
    </w:p>
    <w:p w:rsidR="00EA4E0F" w:rsidRPr="000D2D5D" w:rsidRDefault="00EA4E0F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 xml:space="preserve">Lakó-pihenő övezetbe - a </w:t>
      </w:r>
      <w:r w:rsidR="00FC2A65" w:rsidRPr="000D2D5D">
        <w:rPr>
          <w:rFonts w:ascii="Arial" w:hAnsi="Arial" w:cs="Arial"/>
        </w:rPr>
        <w:t>„</w:t>
      </w:r>
      <w:r w:rsidRPr="000D2D5D">
        <w:rPr>
          <w:rFonts w:ascii="Arial" w:hAnsi="Arial" w:cs="Arial"/>
        </w:rPr>
        <w:t xml:space="preserve">Lakó-pihenő </w:t>
      </w:r>
      <w:r w:rsidR="00FC2A65" w:rsidRPr="000D2D5D">
        <w:rPr>
          <w:rFonts w:ascii="Arial" w:hAnsi="Arial" w:cs="Arial"/>
        </w:rPr>
        <w:t>ö</w:t>
      </w:r>
      <w:r w:rsidRPr="000D2D5D">
        <w:rPr>
          <w:rFonts w:ascii="Arial" w:hAnsi="Arial" w:cs="Arial"/>
        </w:rPr>
        <w:t>veze</w:t>
      </w:r>
      <w:r w:rsidR="00FC2A65" w:rsidRPr="000D2D5D">
        <w:rPr>
          <w:rFonts w:ascii="Arial" w:hAnsi="Arial" w:cs="Arial"/>
        </w:rPr>
        <w:t>t”</w:t>
      </w:r>
      <w:r w:rsidRPr="000D2D5D">
        <w:rPr>
          <w:rFonts w:ascii="Arial" w:hAnsi="Arial" w:cs="Arial"/>
        </w:rPr>
        <w:t xml:space="preserve"> jelzőtáblától a </w:t>
      </w:r>
      <w:r w:rsidRPr="000D2D5D">
        <w:rPr>
          <w:rFonts w:ascii="Arial" w:hAnsi="Arial" w:cs="Arial"/>
        </w:rPr>
        <w:t>„</w:t>
      </w:r>
      <w:r w:rsidRPr="000D2D5D">
        <w:rPr>
          <w:rFonts w:ascii="Arial" w:hAnsi="Arial" w:cs="Arial"/>
        </w:rPr>
        <w:t xml:space="preserve">Lakó-pihenő </w:t>
      </w:r>
      <w:r w:rsidR="00FC2A65" w:rsidRPr="000D2D5D">
        <w:rPr>
          <w:rFonts w:ascii="Arial" w:hAnsi="Arial" w:cs="Arial"/>
        </w:rPr>
        <w:t>ö</w:t>
      </w:r>
      <w:r w:rsidRPr="000D2D5D">
        <w:rPr>
          <w:rFonts w:ascii="Arial" w:hAnsi="Arial" w:cs="Arial"/>
        </w:rPr>
        <w:t>vezet vége</w:t>
      </w:r>
      <w:r w:rsidR="00FC2A65" w:rsidRPr="000D2D5D">
        <w:rPr>
          <w:rFonts w:ascii="Arial" w:hAnsi="Arial" w:cs="Arial"/>
        </w:rPr>
        <w:t>”</w:t>
      </w:r>
      <w:r w:rsidRPr="000D2D5D">
        <w:rPr>
          <w:rFonts w:ascii="Arial" w:hAnsi="Arial" w:cs="Arial"/>
        </w:rPr>
        <w:t xml:space="preserve"> jelzőtábláig</w:t>
      </w:r>
      <w:r w:rsidR="00FC2A65"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terjedő területre - csak a következő járm</w:t>
      </w:r>
      <w:r w:rsidR="00FC2A65" w:rsidRPr="000D2D5D">
        <w:rPr>
          <w:rFonts w:ascii="Arial" w:hAnsi="Arial" w:cs="Arial"/>
        </w:rPr>
        <w:t>ű</w:t>
      </w:r>
      <w:r w:rsidRPr="000D2D5D">
        <w:rPr>
          <w:rFonts w:ascii="Arial" w:hAnsi="Arial" w:cs="Arial"/>
        </w:rPr>
        <w:t>vek hajthatnak be:</w:t>
      </w:r>
    </w:p>
    <w:p w:rsidR="00EA4E0F" w:rsidRPr="000D2D5D" w:rsidRDefault="00EA4E0F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kerékpár,</w:t>
      </w:r>
    </w:p>
    <w:p w:rsidR="00EA4E0F" w:rsidRPr="000D2D5D" w:rsidRDefault="00EA4E0F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az ott lakók vagy az oda látogatók személygépkocsija, motorkerékpárja, segédmotoros kerékpárja,</w:t>
      </w:r>
    </w:p>
    <w:p w:rsidR="00EA4E0F" w:rsidRPr="000D2D5D" w:rsidRDefault="00EA4E0F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az ott lakók költőztetését végző tehergépkocsi,</w:t>
      </w:r>
    </w:p>
    <w:p w:rsidR="00EA4E0F" w:rsidRPr="000D2D5D" w:rsidRDefault="00EA4E0F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az oda áruszállítást végző, legfeljebb 3,5 tonna megengedett legnagyobb össztömeg</w:t>
      </w:r>
      <w:r w:rsidR="00FC2A65" w:rsidRPr="000D2D5D">
        <w:rPr>
          <w:rFonts w:ascii="Arial" w:hAnsi="Arial" w:cs="Arial"/>
        </w:rPr>
        <w:t>ű</w:t>
      </w:r>
      <w:r w:rsidRPr="000D2D5D">
        <w:rPr>
          <w:rFonts w:ascii="Arial" w:hAnsi="Arial" w:cs="Arial"/>
        </w:rPr>
        <w:t xml:space="preserve"> tehergépkocsi,</w:t>
      </w:r>
    </w:p>
    <w:p w:rsidR="00EA4E0F" w:rsidRPr="000D2D5D" w:rsidRDefault="00EA4E0F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valamint motoros tricikli és segédmotoros tricikli,</w:t>
      </w:r>
    </w:p>
    <w:p w:rsidR="00EA4E0F" w:rsidRPr="000D2D5D" w:rsidRDefault="00EA4E0F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az oda építkezés céljából építőanyag</w:t>
      </w:r>
      <w:r w:rsidR="00FC2A65" w:rsidRPr="000D2D5D">
        <w:rPr>
          <w:rFonts w:ascii="Arial" w:hAnsi="Arial" w:cs="Arial"/>
        </w:rPr>
        <w:t>o</w:t>
      </w:r>
      <w:r w:rsidRPr="000D2D5D">
        <w:rPr>
          <w:rFonts w:ascii="Arial" w:hAnsi="Arial" w:cs="Arial"/>
        </w:rPr>
        <w:t>t száll</w:t>
      </w:r>
      <w:r w:rsidR="00FC2A65" w:rsidRPr="000D2D5D">
        <w:rPr>
          <w:rFonts w:ascii="Arial" w:hAnsi="Arial" w:cs="Arial"/>
        </w:rPr>
        <w:t>í</w:t>
      </w:r>
      <w:r w:rsidRPr="000D2D5D">
        <w:rPr>
          <w:rFonts w:ascii="Arial" w:hAnsi="Arial" w:cs="Arial"/>
        </w:rPr>
        <w:t>tó tehergépkocsi,</w:t>
      </w:r>
    </w:p>
    <w:p w:rsidR="00EA4E0F" w:rsidRPr="000D2D5D" w:rsidRDefault="00EA4E0F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 xml:space="preserve">az </w:t>
      </w:r>
      <w:r w:rsidR="00FC2A65" w:rsidRPr="000D2D5D">
        <w:rPr>
          <w:rFonts w:ascii="Arial" w:hAnsi="Arial" w:cs="Arial"/>
        </w:rPr>
        <w:t>út és közmű</w:t>
      </w:r>
      <w:r w:rsidRPr="000D2D5D">
        <w:rPr>
          <w:rFonts w:ascii="Arial" w:hAnsi="Arial" w:cs="Arial"/>
        </w:rPr>
        <w:t xml:space="preserve"> építésére vagy fenntartására, köztisztasági vagy közegészségügyi feladat, illetőleg postai</w:t>
      </w:r>
      <w:r w:rsidR="00FC2A65" w:rsidRPr="000D2D5D">
        <w:rPr>
          <w:rFonts w:ascii="Arial" w:hAnsi="Arial" w:cs="Arial"/>
        </w:rPr>
        <w:t xml:space="preserve"> gyű</w:t>
      </w:r>
      <w:r w:rsidRPr="000D2D5D">
        <w:rPr>
          <w:rFonts w:ascii="Arial" w:hAnsi="Arial" w:cs="Arial"/>
        </w:rPr>
        <w:t>jtő és kézbesítő szolgá</w:t>
      </w:r>
      <w:r w:rsidR="00FC2A65" w:rsidRPr="000D2D5D">
        <w:rPr>
          <w:rFonts w:ascii="Arial" w:hAnsi="Arial" w:cs="Arial"/>
        </w:rPr>
        <w:t>lat ellátására szolgáló gépjármű</w:t>
      </w:r>
      <w:r w:rsidRPr="000D2D5D">
        <w:rPr>
          <w:rFonts w:ascii="Arial" w:hAnsi="Arial" w:cs="Arial"/>
        </w:rPr>
        <w:t>, ha ez feladata ellátása érdekében elkerülhetetlen.</w:t>
      </w:r>
    </w:p>
    <w:p w:rsidR="00A90372" w:rsidRPr="000D2D5D" w:rsidRDefault="00A90372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lakó-pihenő övezetben járművel legfeljebb 20 km/óra sebességgel szabad közlekedni.</w:t>
      </w:r>
    </w:p>
    <w:p w:rsidR="00C15F67" w:rsidRPr="000D2D5D" w:rsidRDefault="00C15F67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lakó-pihenő övezetben a vezetőnek fokozottan ügyelnie kell a gyalogosok (különösen a gyermekek) és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a kerékpárosok biztonságára. Ha az úton járda nincs,</w:t>
      </w:r>
    </w:p>
    <w:p w:rsidR="00C15F67" w:rsidRPr="000D2D5D" w:rsidRDefault="00C15F67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gyalogosok az utat teljes szélességében használhatják, a járm</w:t>
      </w:r>
      <w:r w:rsidRPr="000D2D5D">
        <w:rPr>
          <w:rFonts w:ascii="Arial" w:hAnsi="Arial" w:cs="Arial"/>
        </w:rPr>
        <w:t xml:space="preserve">űvek forgalmát azonban szükségtelenül </w:t>
      </w:r>
      <w:r w:rsidRPr="000D2D5D">
        <w:rPr>
          <w:rFonts w:ascii="Arial" w:hAnsi="Arial" w:cs="Arial"/>
        </w:rPr>
        <w:t>nem akadályozhatják,</w:t>
      </w:r>
    </w:p>
    <w:p w:rsidR="00C15F67" w:rsidRPr="000D2D5D" w:rsidRDefault="00C15F67" w:rsidP="000D2D5D">
      <w:pPr>
        <w:pStyle w:val="Listaszerbekezds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jár</w:t>
      </w:r>
      <w:r w:rsidRPr="000D2D5D">
        <w:rPr>
          <w:rFonts w:ascii="Arial" w:hAnsi="Arial" w:cs="Arial"/>
        </w:rPr>
        <w:t>mű</w:t>
      </w:r>
      <w:r w:rsidRPr="000D2D5D">
        <w:rPr>
          <w:rFonts w:ascii="Arial" w:hAnsi="Arial" w:cs="Arial"/>
        </w:rPr>
        <w:t>vel vára</w:t>
      </w:r>
      <w:r w:rsidRPr="000D2D5D">
        <w:rPr>
          <w:rFonts w:ascii="Arial" w:hAnsi="Arial" w:cs="Arial"/>
        </w:rPr>
        <w:t>kozni csak az erre kijelölt területen</w:t>
      </w:r>
      <w:r w:rsidRPr="000D2D5D">
        <w:rPr>
          <w:rFonts w:ascii="Arial" w:hAnsi="Arial" w:cs="Arial"/>
        </w:rPr>
        <w:t xml:space="preserve"> szabad.</w:t>
      </w:r>
    </w:p>
    <w:p w:rsidR="00404D24" w:rsidRPr="000D2D5D" w:rsidRDefault="00404D24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Az övezeten belüli útkereszteződések egyenrangúak.</w:t>
      </w:r>
    </w:p>
    <w:p w:rsidR="00EA4E0F" w:rsidRPr="000D2D5D" w:rsidRDefault="00EA4E0F" w:rsidP="000D2D5D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C018B" w:rsidRPr="000D2D5D" w:rsidRDefault="00E82860" w:rsidP="000D2D5D">
      <w:pPr>
        <w:spacing w:line="360" w:lineRule="auto"/>
        <w:jc w:val="both"/>
        <w:rPr>
          <w:rFonts w:ascii="Arial" w:hAnsi="Arial" w:cs="Arial"/>
          <w:b/>
          <w:i/>
        </w:rPr>
      </w:pPr>
      <w:r w:rsidRPr="000D2D5D">
        <w:rPr>
          <w:rFonts w:ascii="Arial" w:hAnsi="Arial" w:cs="Arial"/>
          <w:b/>
          <w:i/>
        </w:rPr>
        <w:t>Korlátozott sebességű övezet</w:t>
      </w:r>
    </w:p>
    <w:p w:rsidR="00E82860" w:rsidRPr="000D2D5D" w:rsidRDefault="00E82860" w:rsidP="000D2D5D">
      <w:pPr>
        <w:spacing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Korlátozott sebességű övezetben a megjelölt sebességnél gyorsabban haladni tilos. Ez a sebesség általában 30 km/h. Céljai:</w:t>
      </w:r>
    </w:p>
    <w:p w:rsidR="00E82860" w:rsidRPr="000D2D5D" w:rsidRDefault="00E82860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közúti forgalom biztonságának növelése,</w:t>
      </w:r>
    </w:p>
    <w:p w:rsidR="00E82860" w:rsidRPr="000D2D5D" w:rsidRDefault="00E82860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a gépjárműforgalom okozta környezeti károk csökkentése,</w:t>
      </w:r>
    </w:p>
    <w:p w:rsidR="00E82860" w:rsidRPr="000D2D5D" w:rsidRDefault="00E82860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elsősorban az övezetben lakók életminőségének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javítása,</w:t>
      </w:r>
    </w:p>
    <w:p w:rsidR="00E82860" w:rsidRPr="000D2D5D" w:rsidRDefault="00E82860" w:rsidP="000D2D5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rendezett városépítési fejlődés biztosítása</w:t>
      </w:r>
      <w:r w:rsidRPr="000D2D5D">
        <w:rPr>
          <w:rFonts w:ascii="Arial" w:hAnsi="Arial" w:cs="Arial"/>
        </w:rPr>
        <w:t>.</w:t>
      </w:r>
    </w:p>
    <w:p w:rsidR="001A7832" w:rsidRPr="000D2D5D" w:rsidRDefault="001A7832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82860" w:rsidRPr="000D2D5D" w:rsidRDefault="00E82860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Kezdetét és végét jelzőtáblák mutatják:</w:t>
      </w:r>
    </w:p>
    <w:p w:rsidR="0016640B" w:rsidRDefault="0016640B" w:rsidP="001664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  <w:sectPr w:rsidR="0016640B" w:rsidSect="001664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640B" w:rsidRDefault="00E82860" w:rsidP="001664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 wp14:anchorId="6FD541EA" wp14:editId="5B7E4AF3">
            <wp:extent cx="1504950" cy="18669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0B" w:rsidRPr="0016640B" w:rsidRDefault="0016640B" w:rsidP="001664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</w:rPr>
      </w:pPr>
      <w:r w:rsidRPr="0016640B">
        <w:rPr>
          <w:rFonts w:ascii="Arial" w:hAnsi="Arial" w:cs="Arial"/>
          <w:i/>
        </w:rPr>
        <w:t>„</w:t>
      </w:r>
      <w:r w:rsidRPr="0016640B">
        <w:rPr>
          <w:rFonts w:ascii="Arial" w:hAnsi="Arial" w:cs="Arial"/>
          <w:i/>
        </w:rPr>
        <w:t>Korlátozott sebességű övezet</w:t>
      </w:r>
      <w:r w:rsidRPr="0016640B">
        <w:rPr>
          <w:rFonts w:ascii="Arial" w:hAnsi="Arial" w:cs="Arial"/>
          <w:i/>
        </w:rPr>
        <w:t>” jelzőtábla</w:t>
      </w:r>
    </w:p>
    <w:p w:rsidR="006B10DB" w:rsidRPr="0016640B" w:rsidRDefault="00E82860" w:rsidP="0016640B">
      <w:pPr>
        <w:spacing w:line="360" w:lineRule="auto"/>
        <w:jc w:val="center"/>
        <w:rPr>
          <w:rFonts w:ascii="Arial" w:hAnsi="Arial" w:cs="Arial"/>
          <w:i/>
        </w:rPr>
      </w:pPr>
      <w:r w:rsidRPr="0016640B">
        <w:rPr>
          <w:rFonts w:ascii="Arial" w:hAnsi="Arial" w:cs="Arial"/>
          <w:i/>
          <w:noProof/>
          <w:lang w:eastAsia="hu-HU"/>
        </w:rPr>
        <w:drawing>
          <wp:inline distT="0" distB="0" distL="0" distR="0" wp14:anchorId="158B5111" wp14:editId="7E1D5A39">
            <wp:extent cx="1504950" cy="185737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5D" w:rsidRPr="0016640B" w:rsidRDefault="000D2D5D" w:rsidP="001664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</w:rPr>
        <w:sectPr w:rsidR="000D2D5D" w:rsidRPr="0016640B" w:rsidSect="00631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6640B">
        <w:rPr>
          <w:rFonts w:ascii="Arial" w:hAnsi="Arial" w:cs="Arial"/>
          <w:i/>
        </w:rPr>
        <w:t>„</w:t>
      </w:r>
      <w:r w:rsidR="0016640B" w:rsidRPr="0016640B">
        <w:rPr>
          <w:rFonts w:ascii="Arial" w:hAnsi="Arial" w:cs="Arial"/>
          <w:i/>
        </w:rPr>
        <w:t>Korlátozott sebességű övezet vége</w:t>
      </w:r>
      <w:r w:rsidRPr="0016640B">
        <w:rPr>
          <w:rFonts w:ascii="Arial" w:hAnsi="Arial" w:cs="Arial"/>
          <w:i/>
        </w:rPr>
        <w:t>” jelzőtábla</w:t>
      </w:r>
    </w:p>
    <w:p w:rsidR="00D15400" w:rsidRPr="000D2D5D" w:rsidRDefault="00D15400" w:rsidP="000D2D5D">
      <w:pPr>
        <w:spacing w:line="360" w:lineRule="auto"/>
        <w:jc w:val="both"/>
        <w:rPr>
          <w:rFonts w:ascii="Arial" w:hAnsi="Arial" w:cs="Arial"/>
        </w:rPr>
      </w:pPr>
    </w:p>
    <w:p w:rsidR="0016640B" w:rsidRDefault="0016640B" w:rsidP="000D2D5D">
      <w:pPr>
        <w:spacing w:line="360" w:lineRule="auto"/>
        <w:jc w:val="both"/>
        <w:rPr>
          <w:rFonts w:ascii="Arial" w:hAnsi="Arial" w:cs="Arial"/>
        </w:rPr>
      </w:pPr>
    </w:p>
    <w:p w:rsidR="00D15400" w:rsidRPr="0016640B" w:rsidRDefault="00D15400" w:rsidP="000D2D5D">
      <w:pPr>
        <w:spacing w:line="360" w:lineRule="auto"/>
        <w:jc w:val="both"/>
        <w:rPr>
          <w:rFonts w:ascii="Arial" w:hAnsi="Arial" w:cs="Arial"/>
          <w:i/>
        </w:rPr>
      </w:pPr>
      <w:r w:rsidRPr="0016640B">
        <w:rPr>
          <w:rFonts w:ascii="Arial" w:hAnsi="Arial" w:cs="Arial"/>
          <w:i/>
        </w:rPr>
        <w:t xml:space="preserve">Forgalomcsillapító eszköz lehetnek a </w:t>
      </w:r>
      <w:r w:rsidR="00CB5100" w:rsidRPr="0016640B">
        <w:rPr>
          <w:rFonts w:ascii="Arial" w:hAnsi="Arial" w:cs="Arial"/>
          <w:i/>
        </w:rPr>
        <w:t>küszöbök, sávelhúzás</w:t>
      </w:r>
      <w:r w:rsidR="008B0FEE" w:rsidRPr="0016640B">
        <w:rPr>
          <w:rFonts w:ascii="Arial" w:hAnsi="Arial" w:cs="Arial"/>
          <w:i/>
        </w:rPr>
        <w:t>/tengelyelhúzás</w:t>
      </w:r>
      <w:r w:rsidR="00CB5100" w:rsidRPr="0016640B">
        <w:rPr>
          <w:rFonts w:ascii="Arial" w:hAnsi="Arial" w:cs="Arial"/>
          <w:i/>
        </w:rPr>
        <w:t xml:space="preserve">, útpályaszűkítés, egyirányú forgalmú utak létrehozása. </w:t>
      </w:r>
    </w:p>
    <w:p w:rsidR="00CB5100" w:rsidRPr="000D2D5D" w:rsidRDefault="00CB5100" w:rsidP="000D2D5D">
      <w:pPr>
        <w:spacing w:line="360" w:lineRule="auto"/>
        <w:jc w:val="both"/>
        <w:rPr>
          <w:rFonts w:ascii="Arial" w:hAnsi="Arial" w:cs="Arial"/>
          <w:b/>
          <w:i/>
        </w:rPr>
      </w:pPr>
      <w:r w:rsidRPr="000D2D5D">
        <w:rPr>
          <w:rFonts w:ascii="Arial" w:hAnsi="Arial" w:cs="Arial"/>
          <w:b/>
          <w:i/>
        </w:rPr>
        <w:t>K</w:t>
      </w:r>
      <w:r w:rsidR="00256D94" w:rsidRPr="000D2D5D">
        <w:rPr>
          <w:rFonts w:ascii="Arial" w:hAnsi="Arial" w:cs="Arial"/>
          <w:b/>
          <w:i/>
        </w:rPr>
        <w:t>üszöbök</w:t>
      </w:r>
    </w:p>
    <w:p w:rsidR="00927539" w:rsidRPr="000D2D5D" w:rsidRDefault="00256D94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 xml:space="preserve">A </w:t>
      </w:r>
      <w:r w:rsidRPr="000D2D5D">
        <w:rPr>
          <w:rFonts w:ascii="Arial" w:hAnsi="Arial" w:cs="Arial"/>
        </w:rPr>
        <w:t>küszöbök (</w:t>
      </w:r>
      <w:r w:rsidR="00927539" w:rsidRPr="000D2D5D">
        <w:rPr>
          <w:rFonts w:ascii="Arial" w:hAnsi="Arial" w:cs="Arial"/>
        </w:rPr>
        <w:t>„fekvőrendőrök”</w:t>
      </w:r>
      <w:r w:rsidRPr="000D2D5D">
        <w:rPr>
          <w:rFonts w:ascii="Arial" w:hAnsi="Arial" w:cs="Arial"/>
        </w:rPr>
        <w:t>)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elhelyezhetők lakó</w:t>
      </w:r>
      <w:r w:rsidRPr="000D2D5D">
        <w:rPr>
          <w:rFonts w:ascii="Arial" w:hAnsi="Arial" w:cs="Arial"/>
        </w:rPr>
        <w:t>körzetek bejáratánál</w:t>
      </w:r>
      <w:r w:rsidRPr="000D2D5D">
        <w:rPr>
          <w:rFonts w:ascii="Arial" w:hAnsi="Arial" w:cs="Arial"/>
        </w:rPr>
        <w:t>, csomó</w:t>
      </w:r>
      <w:r w:rsidRPr="000D2D5D">
        <w:rPr>
          <w:rFonts w:ascii="Arial" w:hAnsi="Arial" w:cs="Arial"/>
        </w:rPr>
        <w:t>pontokban</w:t>
      </w:r>
      <w:r w:rsidRPr="000D2D5D">
        <w:rPr>
          <w:rFonts w:ascii="Arial" w:hAnsi="Arial" w:cs="Arial"/>
        </w:rPr>
        <w:t xml:space="preserve"> és 100 méternél távolabbi csomópontok esetén a csomópontok között.</w:t>
      </w:r>
      <w:r w:rsidR="00927539" w:rsidRPr="000D2D5D">
        <w:rPr>
          <w:rFonts w:ascii="Arial" w:hAnsi="Arial" w:cs="Arial"/>
        </w:rPr>
        <w:t xml:space="preserve"> </w:t>
      </w:r>
      <w:r w:rsidR="00827767" w:rsidRPr="000D2D5D">
        <w:rPr>
          <w:rFonts w:ascii="Arial" w:hAnsi="Arial" w:cs="Arial"/>
        </w:rPr>
        <w:t xml:space="preserve">A küszöbök az úton közlekedő gépjárműben függőlegesen </w:t>
      </w:r>
      <w:r w:rsidR="005F2206" w:rsidRPr="000D2D5D">
        <w:rPr>
          <w:rFonts w:ascii="Arial" w:hAnsi="Arial" w:cs="Arial"/>
        </w:rPr>
        <w:t xml:space="preserve">lengést keltenek, a gépjárművezető a szokatlan irányú kimozdulás miatt óvatosabban vezet, amely  a haladási sebesség csökkenését eredményezi, lassításra késztet. Ha az előírtnál nagyobb </w:t>
      </w:r>
      <w:r w:rsidR="00691FA0" w:rsidRPr="000D2D5D">
        <w:rPr>
          <w:rFonts w:ascii="Arial" w:hAnsi="Arial" w:cs="Arial"/>
        </w:rPr>
        <w:t xml:space="preserve">sebességgel halad át a gépjármű, kellemetlen áthaladást okoz. </w:t>
      </w:r>
      <w:r w:rsidR="00927539" w:rsidRPr="000D2D5D">
        <w:rPr>
          <w:rFonts w:ascii="Arial" w:hAnsi="Arial" w:cs="Arial"/>
        </w:rPr>
        <w:t xml:space="preserve">A </w:t>
      </w:r>
      <w:r w:rsidR="00691FA0" w:rsidRPr="000D2D5D">
        <w:rPr>
          <w:rFonts w:ascii="Arial" w:hAnsi="Arial" w:cs="Arial"/>
        </w:rPr>
        <w:t>s</w:t>
      </w:r>
      <w:r w:rsidR="00927539" w:rsidRPr="000D2D5D">
        <w:rPr>
          <w:rFonts w:ascii="Arial" w:hAnsi="Arial" w:cs="Arial"/>
        </w:rPr>
        <w:t>ebességcsökkentő küszöbök anyagának megválasztásánál arra kell törekedni, hogy burkolatának</w:t>
      </w:r>
      <w:r w:rsidR="00927539" w:rsidRPr="000D2D5D">
        <w:rPr>
          <w:rFonts w:ascii="Arial" w:hAnsi="Arial" w:cs="Arial"/>
        </w:rPr>
        <w:t xml:space="preserve"> </w:t>
      </w:r>
      <w:r w:rsidR="00927539" w:rsidRPr="000D2D5D">
        <w:rPr>
          <w:rFonts w:ascii="Arial" w:hAnsi="Arial" w:cs="Arial"/>
        </w:rPr>
        <w:t>színe felismerhetően j</w:t>
      </w:r>
      <w:r w:rsidR="008D459F" w:rsidRPr="000D2D5D">
        <w:rPr>
          <w:rFonts w:ascii="Arial" w:hAnsi="Arial" w:cs="Arial"/>
        </w:rPr>
        <w:t>ól</w:t>
      </w:r>
      <w:r w:rsidR="00927539" w:rsidRPr="000D2D5D">
        <w:rPr>
          <w:rFonts w:ascii="Arial" w:hAnsi="Arial" w:cs="Arial"/>
        </w:rPr>
        <w:t xml:space="preserve"> elkülönüljön az út burkolatának színétől. Ott, ahol ez nem oldhat</w:t>
      </w:r>
      <w:r w:rsidR="008D459F" w:rsidRPr="000D2D5D">
        <w:rPr>
          <w:rFonts w:ascii="Arial" w:hAnsi="Arial" w:cs="Arial"/>
        </w:rPr>
        <w:t>ó</w:t>
      </w:r>
      <w:r w:rsidR="00927539" w:rsidRPr="000D2D5D">
        <w:rPr>
          <w:rFonts w:ascii="Arial" w:hAnsi="Arial" w:cs="Arial"/>
        </w:rPr>
        <w:t xml:space="preserve"> meg, útburkolati</w:t>
      </w:r>
      <w:r w:rsidR="008D459F" w:rsidRPr="000D2D5D">
        <w:rPr>
          <w:rFonts w:ascii="Arial" w:hAnsi="Arial" w:cs="Arial"/>
        </w:rPr>
        <w:t xml:space="preserve"> </w:t>
      </w:r>
      <w:r w:rsidR="00927539" w:rsidRPr="000D2D5D">
        <w:rPr>
          <w:rFonts w:ascii="Arial" w:hAnsi="Arial" w:cs="Arial"/>
        </w:rPr>
        <w:t>jelek alkalmazásával kell felismerhetővé tenni a küszöböket</w:t>
      </w:r>
      <w:r w:rsidR="008D459F" w:rsidRPr="000D2D5D">
        <w:rPr>
          <w:rFonts w:ascii="Arial" w:hAnsi="Arial" w:cs="Arial"/>
        </w:rPr>
        <w:t xml:space="preserve">. </w:t>
      </w:r>
      <w:r w:rsidR="008D459F" w:rsidRPr="000D2D5D">
        <w:rPr>
          <w:rFonts w:ascii="Arial" w:hAnsi="Arial" w:cs="Arial"/>
        </w:rPr>
        <w:t xml:space="preserve">Ott, ahol a sebességcsökkentő küszöbök </w:t>
      </w:r>
      <w:r w:rsidR="008D459F" w:rsidRPr="000D2D5D">
        <w:rPr>
          <w:rFonts w:ascii="Arial" w:hAnsi="Arial" w:cs="Arial"/>
        </w:rPr>
        <w:t>jól</w:t>
      </w:r>
      <w:r w:rsidR="008D459F" w:rsidRPr="000D2D5D">
        <w:rPr>
          <w:rFonts w:ascii="Arial" w:hAnsi="Arial" w:cs="Arial"/>
        </w:rPr>
        <w:t xml:space="preserve"> felismerhetők,</w:t>
      </w:r>
      <w:r w:rsidR="008D459F" w:rsidRPr="000D2D5D">
        <w:rPr>
          <w:rFonts w:ascii="Arial" w:hAnsi="Arial" w:cs="Arial"/>
        </w:rPr>
        <w:t xml:space="preserve"> </w:t>
      </w:r>
      <w:r w:rsidR="008D459F" w:rsidRPr="000D2D5D">
        <w:rPr>
          <w:rFonts w:ascii="Arial" w:hAnsi="Arial" w:cs="Arial"/>
        </w:rPr>
        <w:t xml:space="preserve">nem szükséges külön </w:t>
      </w:r>
      <w:r w:rsidR="008D459F" w:rsidRPr="000D2D5D">
        <w:rPr>
          <w:rFonts w:ascii="Arial" w:hAnsi="Arial" w:cs="Arial"/>
        </w:rPr>
        <w:t>jelzőtábla alkalmazása.</w:t>
      </w:r>
    </w:p>
    <w:p w:rsidR="00CB5100" w:rsidRDefault="00927539" w:rsidP="0016640B">
      <w:pPr>
        <w:spacing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drawing>
          <wp:inline distT="0" distB="0" distL="0" distR="0" wp14:anchorId="64287A93" wp14:editId="393210E9">
            <wp:extent cx="1495425" cy="135255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0B" w:rsidRPr="0016640B" w:rsidRDefault="0016640B" w:rsidP="0016640B">
      <w:pPr>
        <w:spacing w:line="360" w:lineRule="auto"/>
        <w:jc w:val="center"/>
        <w:rPr>
          <w:rFonts w:ascii="Arial" w:hAnsi="Arial" w:cs="Arial"/>
          <w:i/>
        </w:rPr>
      </w:pPr>
      <w:r w:rsidRPr="0016640B">
        <w:rPr>
          <w:rFonts w:ascii="Arial" w:hAnsi="Arial" w:cs="Arial"/>
          <w:i/>
        </w:rPr>
        <w:t>„Egyenetlen úttest” jelzőtábla</w:t>
      </w:r>
    </w:p>
    <w:p w:rsidR="00927539" w:rsidRPr="000D2D5D" w:rsidRDefault="00EC672E" w:rsidP="0016640B">
      <w:pPr>
        <w:spacing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 wp14:anchorId="4F863CF9" wp14:editId="698561E3">
            <wp:extent cx="4838700" cy="30003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2E" w:rsidRPr="000D2D5D" w:rsidRDefault="00EC672E" w:rsidP="0016640B">
      <w:pPr>
        <w:spacing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drawing>
          <wp:inline distT="0" distB="0" distL="0" distR="0" wp14:anchorId="1DC170E6" wp14:editId="29875C98">
            <wp:extent cx="3514725" cy="28765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C8" w:rsidRPr="000D2D5D" w:rsidRDefault="00F76EC8" w:rsidP="000D2D5D">
      <w:pPr>
        <w:spacing w:line="360" w:lineRule="auto"/>
        <w:jc w:val="both"/>
        <w:rPr>
          <w:rFonts w:ascii="Arial" w:hAnsi="Arial" w:cs="Arial"/>
        </w:rPr>
      </w:pPr>
    </w:p>
    <w:p w:rsidR="00F76EC8" w:rsidRPr="000D2D5D" w:rsidRDefault="00F76EC8" w:rsidP="000D2D5D">
      <w:pPr>
        <w:spacing w:line="360" w:lineRule="auto"/>
        <w:jc w:val="both"/>
        <w:rPr>
          <w:rFonts w:ascii="Arial" w:hAnsi="Arial" w:cs="Arial"/>
          <w:b/>
          <w:i/>
        </w:rPr>
      </w:pPr>
      <w:r w:rsidRPr="000D2D5D">
        <w:rPr>
          <w:rFonts w:ascii="Arial" w:hAnsi="Arial" w:cs="Arial"/>
          <w:b/>
          <w:i/>
        </w:rPr>
        <w:t>Sávelhúzás</w:t>
      </w:r>
      <w:r w:rsidR="008B0FEE" w:rsidRPr="000D2D5D">
        <w:rPr>
          <w:rFonts w:ascii="Arial" w:hAnsi="Arial" w:cs="Arial"/>
          <w:b/>
          <w:i/>
        </w:rPr>
        <w:t>/tengelyelhúzás</w:t>
      </w:r>
    </w:p>
    <w:p w:rsidR="00E246DF" w:rsidRPr="000D2D5D" w:rsidRDefault="00E246DF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Elsősorban lakott területi utak bevezető szakaszainak forgalomcsillapítási eszk</w:t>
      </w:r>
      <w:r w:rsidRPr="000D2D5D">
        <w:rPr>
          <w:rFonts w:ascii="Arial" w:hAnsi="Arial" w:cs="Arial"/>
        </w:rPr>
        <w:t>ö</w:t>
      </w:r>
      <w:r w:rsidRPr="000D2D5D">
        <w:rPr>
          <w:rFonts w:ascii="Arial" w:hAnsi="Arial" w:cs="Arial"/>
        </w:rPr>
        <w:t>zei, amelyek nagyobb sebességű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utak forgalomcsillapítására is hatásosan alkalmazhatók.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Az elhúzások</w:t>
      </w:r>
    </w:p>
    <w:p w:rsidR="006D6C78" w:rsidRPr="000D2D5D" w:rsidRDefault="00E246DF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miatt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 xml:space="preserve">nem lehet átlátni </w:t>
      </w:r>
      <w:r w:rsidRPr="000D2D5D">
        <w:rPr>
          <w:rFonts w:ascii="Arial" w:hAnsi="Arial" w:cs="Arial"/>
        </w:rPr>
        <w:t>út hosszabb szakaszá</w:t>
      </w:r>
      <w:r w:rsidRPr="000D2D5D">
        <w:rPr>
          <w:rFonts w:ascii="Arial" w:hAnsi="Arial" w:cs="Arial"/>
        </w:rPr>
        <w:t>t</w:t>
      </w:r>
      <w:r w:rsidRPr="000D2D5D">
        <w:rPr>
          <w:rFonts w:ascii="Arial" w:hAnsi="Arial" w:cs="Arial"/>
        </w:rPr>
        <w:t>, ezáltal a sebesség csökkenése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érhető el. A járművezető jobban koncentrál a belátható útszakaszra, lassabban hajt és javul a</w:t>
      </w:r>
      <w:r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gyalogosok</w:t>
      </w:r>
      <w:r w:rsidRPr="000D2D5D">
        <w:rPr>
          <w:rFonts w:ascii="Arial" w:hAnsi="Arial" w:cs="Arial"/>
        </w:rPr>
        <w:t xml:space="preserve"> észleléséhez szükséges idő. </w:t>
      </w:r>
      <w:r w:rsidR="00524F68" w:rsidRPr="000D2D5D">
        <w:rPr>
          <w:rFonts w:ascii="Arial" w:hAnsi="Arial" w:cs="Arial"/>
        </w:rPr>
        <w:t>A tengelyelhúzás többek között a váltakozó oldalon kijelölt parkolóhelyekkel, virágládák elhelyezésével lehetséges.</w:t>
      </w:r>
    </w:p>
    <w:p w:rsidR="006D6C78" w:rsidRPr="000D2D5D" w:rsidRDefault="006D6C78" w:rsidP="001664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 wp14:anchorId="02253151" wp14:editId="270AD14F">
            <wp:extent cx="5314950" cy="1438275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85" w:rsidRPr="0016640B" w:rsidRDefault="00B563B5" w:rsidP="001664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</w:rPr>
      </w:pPr>
      <w:r w:rsidRPr="0016640B">
        <w:rPr>
          <w:rFonts w:ascii="Arial" w:hAnsi="Arial" w:cs="Arial"/>
          <w:i/>
        </w:rPr>
        <w:t>Váltakozó oldalon kijelölt várakozóhelyek</w:t>
      </w:r>
    </w:p>
    <w:p w:rsidR="0016640B" w:rsidRDefault="0016640B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</w:p>
    <w:p w:rsidR="00D02985" w:rsidRPr="000D2D5D" w:rsidRDefault="00D02985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 w:rsidRPr="000D2D5D">
        <w:rPr>
          <w:rFonts w:ascii="Arial" w:hAnsi="Arial" w:cs="Arial"/>
          <w:b/>
          <w:i/>
        </w:rPr>
        <w:t>Útpályaszűkítés</w:t>
      </w:r>
    </w:p>
    <w:p w:rsidR="00D02985" w:rsidRPr="000D2D5D" w:rsidRDefault="00D02985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489B" w:rsidRPr="000D2D5D" w:rsidRDefault="00D02985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 xml:space="preserve">Ezen műszaki beavatkozás célja, hogy alkalmazása a kétirányú forgalmú utcákon sebességcsökkentést eredményezzen. Útszűkítés - mintegy 5-10m hosszban- csak a helyi, illetve a célforgalom által </w:t>
      </w:r>
      <w:r w:rsidR="002C489B" w:rsidRPr="000D2D5D">
        <w:rPr>
          <w:rFonts w:ascii="Arial" w:hAnsi="Arial" w:cs="Arial"/>
        </w:rPr>
        <w:t>i</w:t>
      </w:r>
      <w:r w:rsidRPr="000D2D5D">
        <w:rPr>
          <w:rFonts w:ascii="Arial" w:hAnsi="Arial" w:cs="Arial"/>
        </w:rPr>
        <w:t>génybevett útszakaszokon (mellékutakon) alkalmazható. A</w:t>
      </w:r>
      <w:r w:rsidR="002C489B"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leszűkített pályaszakaszon váltakozó irányú forgalom alakul ki, ezért mintegy 50 méterenként a kitérés lehetőségét</w:t>
      </w:r>
      <w:r w:rsidR="002C489B"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 xml:space="preserve">meg kell hagyni. </w:t>
      </w:r>
    </w:p>
    <w:p w:rsidR="00D02985" w:rsidRDefault="00D02985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>Pályaszűkítés megoldható középen elhelyezett szigettel</w:t>
      </w:r>
      <w:r w:rsidR="002C489B" w:rsidRPr="000D2D5D">
        <w:rPr>
          <w:rFonts w:ascii="Arial" w:hAnsi="Arial" w:cs="Arial"/>
        </w:rPr>
        <w:t xml:space="preserve"> </w:t>
      </w:r>
      <w:r w:rsidRPr="000D2D5D">
        <w:rPr>
          <w:rFonts w:ascii="Arial" w:hAnsi="Arial" w:cs="Arial"/>
        </w:rPr>
        <w:t>vagy építménnyel is.</w:t>
      </w:r>
    </w:p>
    <w:p w:rsidR="00392F08" w:rsidRDefault="00392F08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2F08" w:rsidRPr="000D2D5D" w:rsidRDefault="00392F08" w:rsidP="00392F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30BDA5BA" wp14:editId="678B2A83">
            <wp:extent cx="1466850" cy="133350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5D8DB94" wp14:editId="2B201654">
            <wp:extent cx="1524000" cy="1343025"/>
            <wp:effectExtent l="0" t="0" r="0" b="952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85" w:rsidRDefault="00392F08" w:rsidP="00392F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19"/>
          <w:szCs w:val="19"/>
        </w:rPr>
        <w:t>„</w:t>
      </w:r>
      <w:proofErr w:type="spellStart"/>
      <w:r w:rsidRPr="00392F08">
        <w:rPr>
          <w:rFonts w:ascii="Arial" w:hAnsi="Arial" w:cs="Arial"/>
          <w:i/>
        </w:rPr>
        <w:t>Útszükület</w:t>
      </w:r>
      <w:proofErr w:type="spellEnd"/>
      <w:r w:rsidRPr="00392F08">
        <w:rPr>
          <w:rFonts w:ascii="Arial" w:hAnsi="Arial" w:cs="Arial"/>
          <w:i/>
        </w:rPr>
        <w:t>” jelzőtáblák</w:t>
      </w:r>
    </w:p>
    <w:p w:rsidR="00392F08" w:rsidRPr="000D2D5D" w:rsidRDefault="00392F08" w:rsidP="00392F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B563B5" w:rsidRPr="000D2D5D" w:rsidRDefault="00D02985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drawing>
          <wp:inline distT="0" distB="0" distL="0" distR="0" wp14:anchorId="44923A73" wp14:editId="7F78370E">
            <wp:extent cx="3200400" cy="23431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5D" w:rsidRPr="000D2D5D" w:rsidRDefault="000D2D5D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563B5" w:rsidRPr="000D2D5D" w:rsidRDefault="00B563B5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02985" w:rsidRPr="000D2D5D" w:rsidRDefault="00D02985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 wp14:anchorId="159A1587" wp14:editId="4D4FF312">
            <wp:extent cx="3190875" cy="23336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14" w:rsidRPr="000D2D5D" w:rsidRDefault="00B11914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11914" w:rsidRPr="000D2D5D" w:rsidRDefault="00641877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 w:rsidRPr="000D2D5D">
        <w:rPr>
          <w:rFonts w:ascii="Arial" w:hAnsi="Arial" w:cs="Arial"/>
          <w:b/>
          <w:i/>
        </w:rPr>
        <w:t>Egyirányú forgalmú út létrehozása</w:t>
      </w:r>
    </w:p>
    <w:p w:rsidR="004B4BA7" w:rsidRPr="000D2D5D" w:rsidRDefault="004B4BA7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B4BA7" w:rsidRPr="000D2D5D" w:rsidRDefault="004B4BA7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2D5D">
        <w:rPr>
          <w:rFonts w:ascii="Arial" w:hAnsi="Arial" w:cs="Arial"/>
        </w:rPr>
        <w:t xml:space="preserve">A forgalom csillapítása érhető el, ha csökkennek a befordulási lehetőségek, a forgalmi irányok más útvonalra terelésével. Ennek egyik lehetősége a nagy forgalmú utca </w:t>
      </w:r>
      <w:proofErr w:type="spellStart"/>
      <w:r w:rsidRPr="000D2D5D">
        <w:rPr>
          <w:rFonts w:ascii="Arial" w:hAnsi="Arial" w:cs="Arial"/>
        </w:rPr>
        <w:t>egyirányúsítása</w:t>
      </w:r>
      <w:proofErr w:type="spellEnd"/>
      <w:r w:rsidRPr="000D2D5D">
        <w:rPr>
          <w:rFonts w:ascii="Arial" w:hAnsi="Arial" w:cs="Arial"/>
        </w:rPr>
        <w:t xml:space="preserve">. Ezáltal az egyik forgalmi irány megszűnik, valamint amennyiben a rendelkezésre álló és felszabaduló szélesség engedi, parkolóhelyek kijelölésével is a haladási sebesség csökkentésére késztetik a  gépjárművezetőket. </w:t>
      </w:r>
    </w:p>
    <w:p w:rsidR="00641877" w:rsidRPr="000D2D5D" w:rsidRDefault="00641877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319D8" w:rsidRPr="000D2D5D" w:rsidRDefault="006319D8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  <w:sectPr w:rsidR="006319D8" w:rsidRPr="000D2D5D" w:rsidSect="00A34F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6727" w:rsidRPr="000D2D5D" w:rsidRDefault="00466727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319D8" w:rsidRPr="000D2D5D" w:rsidRDefault="006319D8" w:rsidP="000D2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  <w:sectPr w:rsidR="006319D8" w:rsidRPr="000D2D5D" w:rsidSect="00631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1914" w:rsidRPr="000D2D5D" w:rsidRDefault="00641877" w:rsidP="000D2D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drawing>
          <wp:inline distT="0" distB="0" distL="0" distR="0" wp14:anchorId="7F1A1740" wp14:editId="339AEB90">
            <wp:extent cx="1495425" cy="1495425"/>
            <wp:effectExtent l="0" t="0" r="9525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77" w:rsidRPr="000D2D5D" w:rsidRDefault="006319D8" w:rsidP="000D2D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</w:rPr>
        <w:t>„Egyirányú forgalmi út” jelzőtábla</w:t>
      </w:r>
    </w:p>
    <w:p w:rsidR="00B563B5" w:rsidRPr="000D2D5D" w:rsidRDefault="006319D8" w:rsidP="000D2D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D2D5D">
        <w:rPr>
          <w:rFonts w:ascii="Arial" w:hAnsi="Arial" w:cs="Arial"/>
          <w:noProof/>
          <w:lang w:eastAsia="hu-HU"/>
        </w:rPr>
        <w:drawing>
          <wp:inline distT="0" distB="0" distL="0" distR="0" wp14:anchorId="25B92E3C" wp14:editId="4C2F7C07">
            <wp:extent cx="1533525" cy="151447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B5" w:rsidRPr="000D2D5D" w:rsidRDefault="00B563B5" w:rsidP="000D2D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  <w:sectPr w:rsidR="00B563B5" w:rsidRPr="000D2D5D" w:rsidSect="00631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D2D5D">
        <w:rPr>
          <w:rFonts w:ascii="Arial" w:hAnsi="Arial" w:cs="Arial"/>
        </w:rPr>
        <w:t>„Behajtani tilos” jelzőtábla</w:t>
      </w:r>
    </w:p>
    <w:p w:rsidR="00641877" w:rsidRPr="007F4DF7" w:rsidRDefault="00641877" w:rsidP="00D02985">
      <w:pPr>
        <w:autoSpaceDE w:val="0"/>
        <w:autoSpaceDN w:val="0"/>
        <w:adjustRightInd w:val="0"/>
        <w:spacing w:after="0" w:line="240" w:lineRule="auto"/>
      </w:pPr>
    </w:p>
    <w:sectPr w:rsidR="00641877" w:rsidRPr="007F4DF7" w:rsidSect="00A34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628"/>
    <w:multiLevelType w:val="hybridMultilevel"/>
    <w:tmpl w:val="38EE55A4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A573A"/>
    <w:multiLevelType w:val="hybridMultilevel"/>
    <w:tmpl w:val="AF20E798"/>
    <w:lvl w:ilvl="0" w:tplc="986A8A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6C8"/>
    <w:multiLevelType w:val="hybridMultilevel"/>
    <w:tmpl w:val="981E4CD4"/>
    <w:lvl w:ilvl="0" w:tplc="D4CE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571F65"/>
    <w:multiLevelType w:val="multilevel"/>
    <w:tmpl w:val="255822F8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4" w15:restartNumberingAfterBreak="0">
    <w:nsid w:val="228C0364"/>
    <w:multiLevelType w:val="hybridMultilevel"/>
    <w:tmpl w:val="7054B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675A"/>
    <w:multiLevelType w:val="multilevel"/>
    <w:tmpl w:val="D7C6563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" w15:restartNumberingAfterBreak="0">
    <w:nsid w:val="392E5390"/>
    <w:multiLevelType w:val="multilevel"/>
    <w:tmpl w:val="E8A20B50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7" w15:restartNumberingAfterBreak="0">
    <w:nsid w:val="3AE65244"/>
    <w:multiLevelType w:val="multilevel"/>
    <w:tmpl w:val="E8A20B50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540767D4"/>
    <w:multiLevelType w:val="multilevel"/>
    <w:tmpl w:val="F0CA098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 w15:restartNumberingAfterBreak="0">
    <w:nsid w:val="57F943DF"/>
    <w:multiLevelType w:val="hybridMultilevel"/>
    <w:tmpl w:val="2062C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02131"/>
    <w:multiLevelType w:val="hybridMultilevel"/>
    <w:tmpl w:val="52FCE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68BF"/>
    <w:multiLevelType w:val="hybridMultilevel"/>
    <w:tmpl w:val="707EE9B4"/>
    <w:lvl w:ilvl="0" w:tplc="986A8AB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3D8D"/>
    <w:multiLevelType w:val="multilevel"/>
    <w:tmpl w:val="D7C6563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3" w15:restartNumberingAfterBreak="0">
    <w:nsid w:val="74703FC2"/>
    <w:multiLevelType w:val="hybridMultilevel"/>
    <w:tmpl w:val="79D2F91C"/>
    <w:lvl w:ilvl="0" w:tplc="A3FC9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4"/>
    <w:rsid w:val="00013006"/>
    <w:rsid w:val="00031B23"/>
    <w:rsid w:val="000410B6"/>
    <w:rsid w:val="000A2D86"/>
    <w:rsid w:val="000C018B"/>
    <w:rsid w:val="000D2D5D"/>
    <w:rsid w:val="001045DF"/>
    <w:rsid w:val="00133024"/>
    <w:rsid w:val="00144AA7"/>
    <w:rsid w:val="0016640B"/>
    <w:rsid w:val="001A7832"/>
    <w:rsid w:val="001C20BC"/>
    <w:rsid w:val="001D0F7E"/>
    <w:rsid w:val="001F48FB"/>
    <w:rsid w:val="00256D94"/>
    <w:rsid w:val="00257AF7"/>
    <w:rsid w:val="00295A8D"/>
    <w:rsid w:val="002C489B"/>
    <w:rsid w:val="002C5462"/>
    <w:rsid w:val="00303F7A"/>
    <w:rsid w:val="00324496"/>
    <w:rsid w:val="00365629"/>
    <w:rsid w:val="003912DF"/>
    <w:rsid w:val="00392F08"/>
    <w:rsid w:val="003B2AFA"/>
    <w:rsid w:val="00404D24"/>
    <w:rsid w:val="00464B4F"/>
    <w:rsid w:val="00466727"/>
    <w:rsid w:val="004A7681"/>
    <w:rsid w:val="004B4BA7"/>
    <w:rsid w:val="00524F68"/>
    <w:rsid w:val="005A7A54"/>
    <w:rsid w:val="005F2206"/>
    <w:rsid w:val="006319B3"/>
    <w:rsid w:val="006319D8"/>
    <w:rsid w:val="00633E61"/>
    <w:rsid w:val="00641877"/>
    <w:rsid w:val="00656B5D"/>
    <w:rsid w:val="00691FA0"/>
    <w:rsid w:val="00694EAB"/>
    <w:rsid w:val="006B10DB"/>
    <w:rsid w:val="006C3AB4"/>
    <w:rsid w:val="006C4E74"/>
    <w:rsid w:val="006C5A08"/>
    <w:rsid w:val="006D6C78"/>
    <w:rsid w:val="00730E99"/>
    <w:rsid w:val="0074008E"/>
    <w:rsid w:val="00743497"/>
    <w:rsid w:val="0074743B"/>
    <w:rsid w:val="007B6017"/>
    <w:rsid w:val="007E695F"/>
    <w:rsid w:val="007F4DF7"/>
    <w:rsid w:val="007F51AD"/>
    <w:rsid w:val="00827767"/>
    <w:rsid w:val="008B0FEE"/>
    <w:rsid w:val="008C4F39"/>
    <w:rsid w:val="008D459F"/>
    <w:rsid w:val="008F22F2"/>
    <w:rsid w:val="00917B02"/>
    <w:rsid w:val="00927539"/>
    <w:rsid w:val="00982DE9"/>
    <w:rsid w:val="009B4D21"/>
    <w:rsid w:val="009E2CF4"/>
    <w:rsid w:val="00A259C7"/>
    <w:rsid w:val="00A34F98"/>
    <w:rsid w:val="00A902B0"/>
    <w:rsid w:val="00A90372"/>
    <w:rsid w:val="00AA53F4"/>
    <w:rsid w:val="00AB4238"/>
    <w:rsid w:val="00AD66CC"/>
    <w:rsid w:val="00AE47E4"/>
    <w:rsid w:val="00B01E1C"/>
    <w:rsid w:val="00B029D9"/>
    <w:rsid w:val="00B11914"/>
    <w:rsid w:val="00B34F1B"/>
    <w:rsid w:val="00B50506"/>
    <w:rsid w:val="00B527D6"/>
    <w:rsid w:val="00B559BE"/>
    <w:rsid w:val="00B563B5"/>
    <w:rsid w:val="00B86257"/>
    <w:rsid w:val="00B961AD"/>
    <w:rsid w:val="00BF2701"/>
    <w:rsid w:val="00C153ED"/>
    <w:rsid w:val="00C15F67"/>
    <w:rsid w:val="00C37CDA"/>
    <w:rsid w:val="00C53F05"/>
    <w:rsid w:val="00C924F3"/>
    <w:rsid w:val="00CB09EB"/>
    <w:rsid w:val="00CB5100"/>
    <w:rsid w:val="00CC52E9"/>
    <w:rsid w:val="00CE11C5"/>
    <w:rsid w:val="00D0148E"/>
    <w:rsid w:val="00D02985"/>
    <w:rsid w:val="00D15400"/>
    <w:rsid w:val="00D17EBE"/>
    <w:rsid w:val="00D863CB"/>
    <w:rsid w:val="00D8778C"/>
    <w:rsid w:val="00DA0D4A"/>
    <w:rsid w:val="00E246DF"/>
    <w:rsid w:val="00E32864"/>
    <w:rsid w:val="00E465EF"/>
    <w:rsid w:val="00E47EC4"/>
    <w:rsid w:val="00E63613"/>
    <w:rsid w:val="00E71FA2"/>
    <w:rsid w:val="00E75084"/>
    <w:rsid w:val="00E82860"/>
    <w:rsid w:val="00EA4E0F"/>
    <w:rsid w:val="00EC672E"/>
    <w:rsid w:val="00ED77B3"/>
    <w:rsid w:val="00F148F5"/>
    <w:rsid w:val="00F2348C"/>
    <w:rsid w:val="00F720D6"/>
    <w:rsid w:val="00F76EC8"/>
    <w:rsid w:val="00F97845"/>
    <w:rsid w:val="00FB0E30"/>
    <w:rsid w:val="00FC2A65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192E-E185-459B-AE97-6C1EACB3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eriGabi">
    <w:name w:val="CseriGabi"/>
    <w:basedOn w:val="Norml"/>
    <w:rsid w:val="00A259C7"/>
    <w:pPr>
      <w:spacing w:before="120" w:after="0" w:line="240" w:lineRule="auto"/>
      <w:jc w:val="both"/>
    </w:pPr>
    <w:rPr>
      <w:rFonts w:ascii="Arial Narrow" w:eastAsia="Times New Roman" w:hAnsi="Arial Narrow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257AF7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57A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A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695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84</dc:creator>
  <cp:keywords/>
  <dc:description/>
  <cp:lastModifiedBy>User 84</cp:lastModifiedBy>
  <cp:revision>15</cp:revision>
  <dcterms:created xsi:type="dcterms:W3CDTF">2021-02-02T11:50:00Z</dcterms:created>
  <dcterms:modified xsi:type="dcterms:W3CDTF">2021-02-02T15:19:00Z</dcterms:modified>
</cp:coreProperties>
</file>